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D9B" w:rsidRDefault="004F4D9B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Style w:val="Pogrubienie"/>
          <w:rFonts w:ascii="Tahoma" w:hAnsi="Tahoma" w:cs="Tahoma"/>
          <w:color w:val="333333"/>
        </w:rPr>
      </w:pPr>
      <w:r>
        <w:rPr>
          <w:rFonts w:ascii="Tahoma" w:hAnsi="Tahoma" w:cs="Tahoma"/>
          <w:b/>
          <w:bCs/>
          <w:noProof/>
          <w:color w:val="333333"/>
        </w:rPr>
        <w:drawing>
          <wp:inline distT="0" distB="0" distL="0" distR="0" wp14:anchorId="1BCC08A4">
            <wp:extent cx="5761355" cy="5118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5112" w:rsidRPr="00BD3B6F" w:rsidRDefault="00BF20A9" w:rsidP="009D206F">
      <w:pPr>
        <w:pStyle w:val="NormalnyWeb"/>
        <w:shd w:val="clear" w:color="auto" w:fill="FFFFFF"/>
        <w:spacing w:before="0" w:beforeAutospacing="0" w:after="135" w:afterAutospacing="0" w:line="276" w:lineRule="auto"/>
        <w:rPr>
          <w:rFonts w:ascii="Tahoma" w:hAnsi="Tahoma" w:cs="Tahoma"/>
          <w:color w:val="333333"/>
        </w:rPr>
      </w:pPr>
      <w:r>
        <w:rPr>
          <w:rStyle w:val="Pogrubienie"/>
          <w:rFonts w:ascii="Tahoma" w:hAnsi="Tahoma" w:cs="Tahoma"/>
          <w:color w:val="333333"/>
        </w:rPr>
        <w:t xml:space="preserve">PODSUMOWANIE REALIZACJI </w:t>
      </w:r>
      <w:r w:rsidR="004F4D9B">
        <w:rPr>
          <w:rStyle w:val="Pogrubienie"/>
          <w:rFonts w:ascii="Tahoma" w:hAnsi="Tahoma" w:cs="Tahoma"/>
          <w:color w:val="333333"/>
        </w:rPr>
        <w:t>P</w:t>
      </w:r>
      <w:r w:rsidR="000F5112" w:rsidRPr="00BD3B6F">
        <w:rPr>
          <w:rStyle w:val="Pogrubienie"/>
          <w:rFonts w:ascii="Tahoma" w:hAnsi="Tahoma" w:cs="Tahoma"/>
          <w:color w:val="333333"/>
        </w:rPr>
        <w:t>ODPROGRAM</w:t>
      </w:r>
      <w:r>
        <w:rPr>
          <w:rStyle w:val="Pogrubienie"/>
          <w:rFonts w:ascii="Tahoma" w:hAnsi="Tahoma" w:cs="Tahoma"/>
          <w:color w:val="333333"/>
        </w:rPr>
        <w:t>U 2017</w:t>
      </w:r>
    </w:p>
    <w:p w:rsidR="00592FCA" w:rsidRPr="00C22B75" w:rsidRDefault="008400FF" w:rsidP="00BF20A9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333333"/>
          <w:szCs w:val="24"/>
        </w:rPr>
        <w:t>Polskie Stowarzyszenie na rzecz Osób z Niepełnosprawnością Intelektualną Koło w Miechowie</w:t>
      </w:r>
      <w:r w:rsidR="008342E3" w:rsidRPr="00C22B75">
        <w:rPr>
          <w:rFonts w:ascii="Tahoma" w:hAnsi="Tahoma" w:cs="Tahoma"/>
          <w:color w:val="333333"/>
          <w:szCs w:val="24"/>
        </w:rPr>
        <w:t xml:space="preserve"> </w:t>
      </w:r>
      <w:r w:rsidR="00EA7780" w:rsidRPr="00C22B75">
        <w:rPr>
          <w:rFonts w:ascii="Tahoma" w:hAnsi="Tahoma" w:cs="Tahoma"/>
          <w:color w:val="333333"/>
          <w:szCs w:val="24"/>
        </w:rPr>
        <w:t xml:space="preserve">Organizacja Partnerska Lokalna </w:t>
      </w:r>
      <w:r w:rsidR="008342E3" w:rsidRPr="00C22B75">
        <w:rPr>
          <w:rFonts w:ascii="Tahoma" w:hAnsi="Tahoma" w:cs="Tahoma"/>
          <w:color w:val="333333"/>
          <w:szCs w:val="24"/>
        </w:rPr>
        <w:t xml:space="preserve"> </w:t>
      </w:r>
      <w:r w:rsidR="0003354F" w:rsidRPr="00C22B75">
        <w:rPr>
          <w:rFonts w:ascii="Tahoma" w:hAnsi="Tahoma" w:cs="Tahoma"/>
          <w:color w:val="333333"/>
          <w:szCs w:val="24"/>
        </w:rPr>
        <w:t>Bank</w:t>
      </w:r>
      <w:r w:rsidR="00EA7780" w:rsidRPr="00C22B75">
        <w:rPr>
          <w:rFonts w:ascii="Tahoma" w:hAnsi="Tahoma" w:cs="Tahoma"/>
          <w:color w:val="333333"/>
          <w:szCs w:val="24"/>
        </w:rPr>
        <w:t>u</w:t>
      </w:r>
      <w:r w:rsidR="0003354F" w:rsidRPr="00C22B75">
        <w:rPr>
          <w:rFonts w:ascii="Tahoma" w:hAnsi="Tahoma" w:cs="Tahoma"/>
          <w:color w:val="333333"/>
          <w:szCs w:val="24"/>
        </w:rPr>
        <w:t xml:space="preserve"> Żywności w </w:t>
      </w:r>
      <w:r w:rsidR="001A32CA" w:rsidRPr="00C22B75">
        <w:rPr>
          <w:rFonts w:ascii="Tahoma" w:hAnsi="Tahoma" w:cs="Tahoma"/>
          <w:color w:val="333333"/>
          <w:szCs w:val="24"/>
        </w:rPr>
        <w:t>Krakowie</w:t>
      </w:r>
      <w:r w:rsidR="0003354F" w:rsidRPr="00C22B75">
        <w:rPr>
          <w:rFonts w:ascii="Tahoma" w:hAnsi="Tahoma" w:cs="Tahoma"/>
          <w:color w:val="333333"/>
          <w:szCs w:val="24"/>
        </w:rPr>
        <w:t xml:space="preserve"> realizował</w:t>
      </w:r>
      <w:r w:rsidR="008342E3" w:rsidRPr="00C22B75">
        <w:rPr>
          <w:rFonts w:ascii="Tahoma" w:hAnsi="Tahoma" w:cs="Tahoma"/>
          <w:color w:val="333333"/>
          <w:szCs w:val="24"/>
        </w:rPr>
        <w:t>a</w:t>
      </w:r>
      <w:r w:rsidR="0003354F" w:rsidRPr="00C22B75">
        <w:rPr>
          <w:rFonts w:ascii="Tahoma" w:hAnsi="Tahoma" w:cs="Tahoma"/>
          <w:color w:val="333333"/>
          <w:szCs w:val="24"/>
        </w:rPr>
        <w:t xml:space="preserve"> </w:t>
      </w:r>
      <w:r w:rsidR="00592FCA" w:rsidRPr="00C22B75">
        <w:rPr>
          <w:rFonts w:ascii="Tahoma" w:hAnsi="Tahoma" w:cs="Tahoma"/>
          <w:color w:val="333333"/>
          <w:szCs w:val="24"/>
        </w:rPr>
        <w:t>Program</w:t>
      </w:r>
      <w:r w:rsidR="000F5112" w:rsidRPr="00C22B75">
        <w:rPr>
          <w:rFonts w:ascii="Tahoma" w:hAnsi="Tahoma" w:cs="Tahoma"/>
          <w:color w:val="333333"/>
          <w:szCs w:val="24"/>
        </w:rPr>
        <w:t xml:space="preserve"> Operacyjn</w:t>
      </w:r>
      <w:r w:rsidR="00592FCA" w:rsidRPr="00C22B75">
        <w:rPr>
          <w:rFonts w:ascii="Tahoma" w:hAnsi="Tahoma" w:cs="Tahoma"/>
          <w:color w:val="333333"/>
          <w:szCs w:val="24"/>
        </w:rPr>
        <w:t>y</w:t>
      </w:r>
      <w:r w:rsidR="000F5112" w:rsidRPr="00C22B75">
        <w:rPr>
          <w:rFonts w:ascii="Tahoma" w:hAnsi="Tahoma" w:cs="Tahoma"/>
          <w:color w:val="333333"/>
          <w:szCs w:val="24"/>
        </w:rPr>
        <w:t xml:space="preserve"> Pomoc Żywnościowa Podprogram 2017</w:t>
      </w:r>
      <w:r w:rsidR="00EC702F" w:rsidRPr="00C22B75">
        <w:rPr>
          <w:rFonts w:ascii="Tahoma" w:hAnsi="Tahoma" w:cs="Tahoma"/>
          <w:color w:val="333333"/>
          <w:szCs w:val="24"/>
        </w:rPr>
        <w:t xml:space="preserve"> </w:t>
      </w:r>
      <w:r w:rsidR="00592FCA" w:rsidRPr="00C22B75">
        <w:rPr>
          <w:rFonts w:ascii="Tahoma" w:hAnsi="Tahoma" w:cs="Tahoma"/>
          <w:color w:val="333333"/>
          <w:szCs w:val="24"/>
        </w:rPr>
        <w:t>współfinasowany</w:t>
      </w:r>
      <w:r w:rsidR="00EC702F" w:rsidRPr="00C22B75">
        <w:rPr>
          <w:rFonts w:ascii="Tahoma" w:hAnsi="Tahoma" w:cs="Tahoma"/>
          <w:color w:val="333333"/>
          <w:szCs w:val="24"/>
        </w:rPr>
        <w:t xml:space="preserve"> z Europejskiego Funduszu Pomocy Najbardziej Potrzebującym</w:t>
      </w:r>
      <w:r w:rsidR="0003354F" w:rsidRPr="00C22B75">
        <w:rPr>
          <w:rFonts w:ascii="Tahoma" w:hAnsi="Tahoma" w:cs="Tahoma"/>
          <w:color w:val="333333"/>
          <w:szCs w:val="24"/>
        </w:rPr>
        <w:t>, którego celem było</w:t>
      </w:r>
      <w:r w:rsidR="0003354F" w:rsidRPr="00C22B75">
        <w:rPr>
          <w:rFonts w:ascii="Tahoma" w:hAnsi="Tahoma" w:cs="Tahoma"/>
          <w:szCs w:val="24"/>
        </w:rPr>
        <w:t xml:space="preserve"> zapewnienie najuboższym mieszkańcom Polski pomocy żywnościowej oraz uczestnictwa w działaniach w ramach środków towarzyszących w okresie  sierpień 2017 – czerwiec 2018</w:t>
      </w:r>
      <w:r w:rsidR="00592FCA" w:rsidRPr="00C22B75">
        <w:rPr>
          <w:rFonts w:ascii="Tahoma" w:hAnsi="Tahoma" w:cs="Tahoma"/>
          <w:color w:val="333333"/>
          <w:szCs w:val="24"/>
        </w:rPr>
        <w:t>.</w:t>
      </w:r>
    </w:p>
    <w:p w:rsidR="00BF20A9" w:rsidRPr="00C22B75" w:rsidRDefault="00BF20A9" w:rsidP="00BF20A9">
      <w:pPr>
        <w:spacing w:line="276" w:lineRule="auto"/>
        <w:contextualSpacing/>
        <w:jc w:val="both"/>
        <w:rPr>
          <w:rFonts w:ascii="Tahoma" w:hAnsi="Tahoma" w:cs="Tahoma"/>
          <w:color w:val="333333"/>
          <w:szCs w:val="24"/>
        </w:rPr>
      </w:pPr>
    </w:p>
    <w:p w:rsidR="002B3289" w:rsidRPr="00C22B75" w:rsidRDefault="00655412" w:rsidP="00BF20A9">
      <w:p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color w:val="333333"/>
          <w:szCs w:val="24"/>
        </w:rPr>
        <w:t xml:space="preserve">Osoby potrzebujące otrzymały bezpłatnie </w:t>
      </w:r>
      <w:r w:rsidR="002B3289" w:rsidRPr="00C22B75">
        <w:rPr>
          <w:rFonts w:ascii="Tahoma" w:hAnsi="Tahoma" w:cs="Tahoma"/>
          <w:color w:val="333333"/>
          <w:szCs w:val="24"/>
        </w:rPr>
        <w:t xml:space="preserve">artykuły </w:t>
      </w:r>
      <w:r w:rsidR="00A0037B" w:rsidRPr="00C22B75">
        <w:rPr>
          <w:rFonts w:ascii="Tahoma" w:hAnsi="Tahoma" w:cs="Tahoma"/>
          <w:color w:val="333333"/>
          <w:szCs w:val="24"/>
        </w:rPr>
        <w:t>spożywcze</w:t>
      </w:r>
      <w:r w:rsidR="002B3289" w:rsidRPr="00C22B75">
        <w:rPr>
          <w:rFonts w:ascii="Tahoma" w:hAnsi="Tahoma" w:cs="Tahoma"/>
          <w:color w:val="333333"/>
          <w:szCs w:val="24"/>
        </w:rPr>
        <w:t>:</w:t>
      </w:r>
    </w:p>
    <w:p w:rsidR="002B3289" w:rsidRPr="00C22B7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 xml:space="preserve">warzywne i owocowe (groszek z marchewką, fasola biała, koncentrat pomidorowy, buraczki wiórki, powidła śliwkowe); </w:t>
      </w:r>
    </w:p>
    <w:p w:rsidR="002B3289" w:rsidRPr="00C22B75" w:rsidRDefault="002B3289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skrobiowe (makaron jajeczny, makaron kukurydziany bezglutenowy, ryż biały, kasza gryczana, herbatniki maślane),</w:t>
      </w:r>
    </w:p>
    <w:p w:rsidR="002B3289" w:rsidRPr="00C22B75" w:rsidRDefault="002B3289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mleczne (mleko UHT, ser podpuszczkowy dojrzewający),</w:t>
      </w:r>
    </w:p>
    <w:p w:rsidR="002B3289" w:rsidRPr="00C22B75" w:rsidRDefault="00BD3B6F" w:rsidP="00644AFF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mięsne (</w:t>
      </w:r>
      <w:r w:rsidR="002B3289" w:rsidRPr="00C22B75">
        <w:rPr>
          <w:rFonts w:ascii="Tahoma" w:hAnsi="Tahoma" w:cs="Tahoma"/>
          <w:szCs w:val="24"/>
        </w:rPr>
        <w:t xml:space="preserve">szynka drobiowa, szynka wieprzowa mielona, pasztet wieprzowy, </w:t>
      </w:r>
      <w:r w:rsidR="00A0037B" w:rsidRPr="00C22B75">
        <w:rPr>
          <w:rFonts w:ascii="Tahoma" w:hAnsi="Tahoma" w:cs="Tahoma"/>
          <w:szCs w:val="24"/>
        </w:rPr>
        <w:t xml:space="preserve">kabanosy wieprzowe, </w:t>
      </w:r>
      <w:r w:rsidR="002B3289" w:rsidRPr="00C22B75">
        <w:rPr>
          <w:rFonts w:ascii="Tahoma" w:hAnsi="Tahoma" w:cs="Tahoma"/>
          <w:szCs w:val="24"/>
        </w:rPr>
        <w:t>filet z makreli w oleju</w:t>
      </w:r>
      <w:r w:rsidR="00A0037B" w:rsidRPr="00C22B75">
        <w:rPr>
          <w:rFonts w:ascii="Tahoma" w:hAnsi="Tahoma" w:cs="Tahoma"/>
          <w:szCs w:val="24"/>
        </w:rPr>
        <w:t>),</w:t>
      </w:r>
    </w:p>
    <w:p w:rsidR="002B3289" w:rsidRPr="00C22B75" w:rsidRDefault="00C64B6F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cukier (</w:t>
      </w:r>
      <w:r w:rsidR="002B3289" w:rsidRPr="00C22B75">
        <w:rPr>
          <w:rFonts w:ascii="Tahoma" w:hAnsi="Tahoma" w:cs="Tahoma"/>
          <w:szCs w:val="24"/>
        </w:rPr>
        <w:t>cukier biały</w:t>
      </w:r>
      <w:r w:rsidRPr="00C22B75">
        <w:rPr>
          <w:rFonts w:ascii="Tahoma" w:hAnsi="Tahoma" w:cs="Tahoma"/>
          <w:szCs w:val="24"/>
        </w:rPr>
        <w:t>, miód wielokwiatowy)</w:t>
      </w:r>
      <w:r w:rsidR="002B3289" w:rsidRPr="00C22B75">
        <w:rPr>
          <w:rFonts w:ascii="Tahoma" w:hAnsi="Tahoma" w:cs="Tahoma"/>
          <w:szCs w:val="24"/>
        </w:rPr>
        <w:t xml:space="preserve">, </w:t>
      </w:r>
    </w:p>
    <w:p w:rsidR="00A0037B" w:rsidRPr="00C22B7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tłuszcze (</w:t>
      </w:r>
      <w:r w:rsidR="002B3289" w:rsidRPr="00C22B75">
        <w:rPr>
          <w:rFonts w:ascii="Tahoma" w:hAnsi="Tahoma" w:cs="Tahoma"/>
          <w:szCs w:val="24"/>
        </w:rPr>
        <w:t>olej rzepakowy</w:t>
      </w:r>
      <w:r w:rsidRPr="00C22B75">
        <w:rPr>
          <w:rFonts w:ascii="Tahoma" w:hAnsi="Tahoma" w:cs="Tahoma"/>
          <w:szCs w:val="24"/>
        </w:rPr>
        <w:t>)</w:t>
      </w:r>
      <w:r w:rsidR="00A0037B" w:rsidRPr="00C22B75">
        <w:rPr>
          <w:rFonts w:ascii="Tahoma" w:hAnsi="Tahoma" w:cs="Tahoma"/>
          <w:szCs w:val="24"/>
        </w:rPr>
        <w:t>,</w:t>
      </w:r>
    </w:p>
    <w:p w:rsidR="002B3289" w:rsidRPr="00C22B75" w:rsidRDefault="004318C0" w:rsidP="00644AFF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Tahoma" w:hAnsi="Tahoma" w:cs="Tahoma"/>
          <w:szCs w:val="24"/>
        </w:rPr>
      </w:pPr>
      <w:r w:rsidRPr="00C22B75">
        <w:rPr>
          <w:rFonts w:ascii="Tahoma" w:hAnsi="Tahoma" w:cs="Tahoma"/>
          <w:szCs w:val="24"/>
        </w:rPr>
        <w:t>dania gotowe (</w:t>
      </w:r>
      <w:r w:rsidR="00A0037B" w:rsidRPr="00C22B75">
        <w:rPr>
          <w:rFonts w:ascii="Tahoma" w:hAnsi="Tahoma" w:cs="Tahoma"/>
          <w:szCs w:val="24"/>
        </w:rPr>
        <w:t>gulasz wieprzowy z warzywami</w:t>
      </w:r>
      <w:r w:rsidRPr="00C22B75">
        <w:rPr>
          <w:rFonts w:ascii="Tahoma" w:hAnsi="Tahoma" w:cs="Tahoma"/>
          <w:szCs w:val="24"/>
        </w:rPr>
        <w:t>).</w:t>
      </w:r>
    </w:p>
    <w:p w:rsidR="00BF20A9" w:rsidRPr="00C22B75" w:rsidRDefault="00BF20A9" w:rsidP="00BF20A9">
      <w:pPr>
        <w:pStyle w:val="Akapitzlist"/>
        <w:spacing w:line="276" w:lineRule="auto"/>
        <w:contextualSpacing/>
        <w:jc w:val="both"/>
        <w:rPr>
          <w:rFonts w:ascii="Tahoma" w:hAnsi="Tahoma" w:cs="Tahoma"/>
          <w:szCs w:val="24"/>
        </w:rPr>
      </w:pPr>
    </w:p>
    <w:p w:rsidR="000F5112" w:rsidRPr="00C22B75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>P</w:t>
      </w:r>
      <w:r w:rsidR="008400FF">
        <w:rPr>
          <w:rFonts w:ascii="Tahoma" w:hAnsi="Tahoma" w:cs="Tahoma"/>
          <w:color w:val="333333"/>
          <w:sz w:val="22"/>
        </w:rPr>
        <w:t>omoc żywnościowa trafiła do 114</w:t>
      </w:r>
      <w:r w:rsidRPr="00C22B75">
        <w:rPr>
          <w:rFonts w:ascii="Tahoma" w:hAnsi="Tahoma" w:cs="Tahoma"/>
          <w:color w:val="333333"/>
          <w:sz w:val="22"/>
        </w:rPr>
        <w:t xml:space="preserve"> osób znajdujących się w trudnej sytuacji życiowej</w:t>
      </w:r>
      <w:r w:rsidR="009D206F" w:rsidRPr="00C22B75">
        <w:rPr>
          <w:rFonts w:ascii="Tahoma" w:hAnsi="Tahoma" w:cs="Tahoma"/>
          <w:color w:val="333333"/>
          <w:sz w:val="22"/>
        </w:rPr>
        <w:t xml:space="preserve"> </w:t>
      </w:r>
      <w:r w:rsidR="008400FF">
        <w:rPr>
          <w:rFonts w:ascii="Tahoma" w:hAnsi="Tahoma" w:cs="Tahoma"/>
          <w:color w:val="333333"/>
          <w:sz w:val="22"/>
        </w:rPr>
        <w:t xml:space="preserve">                        </w:t>
      </w:r>
      <w:r w:rsidR="009D206F" w:rsidRPr="00C22B75">
        <w:rPr>
          <w:rFonts w:ascii="Tahoma" w:hAnsi="Tahoma" w:cs="Tahoma"/>
          <w:color w:val="333333"/>
          <w:sz w:val="22"/>
        </w:rPr>
        <w:t xml:space="preserve">z terenu województwa </w:t>
      </w:r>
      <w:r w:rsidR="001A32CA" w:rsidRPr="00C22B75">
        <w:rPr>
          <w:rFonts w:ascii="Tahoma" w:hAnsi="Tahoma" w:cs="Tahoma"/>
          <w:color w:val="333333"/>
          <w:sz w:val="22"/>
        </w:rPr>
        <w:t>małopolskiego.</w:t>
      </w:r>
    </w:p>
    <w:p w:rsidR="00BF20A9" w:rsidRPr="00C22B75" w:rsidRDefault="00BF20A9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</w:p>
    <w:p w:rsidR="000F5112" w:rsidRPr="00C22B75" w:rsidRDefault="000F5112" w:rsidP="00644AFF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>Wydaliśmy osobom potrzebującym:</w:t>
      </w:r>
    </w:p>
    <w:p w:rsidR="000F5112" w:rsidRPr="00C22B75" w:rsidRDefault="008400FF" w:rsidP="001A32C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>
        <w:rPr>
          <w:rFonts w:ascii="Tahoma" w:hAnsi="Tahoma" w:cs="Tahoma"/>
          <w:color w:val="333333"/>
          <w:sz w:val="22"/>
        </w:rPr>
        <w:t xml:space="preserve"> </w:t>
      </w:r>
      <w:r w:rsidR="004A5506">
        <w:rPr>
          <w:rFonts w:ascii="Tahoma" w:hAnsi="Tahoma" w:cs="Tahoma"/>
          <w:color w:val="333333"/>
          <w:sz w:val="22"/>
        </w:rPr>
        <w:t xml:space="preserve">5776,30 </w:t>
      </w:r>
      <w:r w:rsidR="000F5112" w:rsidRPr="00C22B75">
        <w:rPr>
          <w:rFonts w:ascii="Tahoma" w:hAnsi="Tahoma" w:cs="Tahoma"/>
          <w:color w:val="333333"/>
          <w:sz w:val="22"/>
        </w:rPr>
        <w:t>ton żywności;</w:t>
      </w:r>
    </w:p>
    <w:p w:rsidR="000F5112" w:rsidRPr="00C22B75" w:rsidRDefault="004A5506" w:rsidP="001A32CA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>
        <w:rPr>
          <w:rFonts w:ascii="Tahoma" w:hAnsi="Tahoma" w:cs="Tahoma"/>
          <w:color w:val="333333"/>
          <w:sz w:val="22"/>
        </w:rPr>
        <w:t xml:space="preserve"> 434 </w:t>
      </w:r>
      <w:r w:rsidR="000F5112" w:rsidRPr="00C22B75">
        <w:rPr>
          <w:rFonts w:ascii="Tahoma" w:hAnsi="Tahoma" w:cs="Tahoma"/>
          <w:color w:val="333333"/>
          <w:sz w:val="22"/>
        </w:rPr>
        <w:t>paczek żywnościowych;</w:t>
      </w:r>
    </w:p>
    <w:p w:rsidR="00BF20A9" w:rsidRPr="00C22B75" w:rsidRDefault="00BF20A9" w:rsidP="00BF20A9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</w:p>
    <w:p w:rsidR="000F5112" w:rsidRPr="00C22B75" w:rsidRDefault="000F5112" w:rsidP="00BF20A9">
      <w:pPr>
        <w:pStyle w:val="NormalnyWeb"/>
        <w:shd w:val="clear" w:color="auto" w:fill="FFFFFF"/>
        <w:spacing w:before="0" w:beforeAutospacing="0" w:after="135" w:afterAutospacing="0" w:line="276" w:lineRule="auto"/>
        <w:jc w:val="both"/>
        <w:rPr>
          <w:rFonts w:ascii="Tahoma" w:hAnsi="Tahoma" w:cs="Tahoma"/>
          <w:color w:val="333333"/>
          <w:sz w:val="22"/>
        </w:rPr>
      </w:pPr>
      <w:r w:rsidRPr="00C22B75">
        <w:rPr>
          <w:rFonts w:ascii="Tahoma" w:hAnsi="Tahoma" w:cs="Tahoma"/>
          <w:color w:val="333333"/>
          <w:sz w:val="22"/>
        </w:rPr>
        <w:t>W ramach Podprogramu 201</w:t>
      </w:r>
      <w:r w:rsidR="00644AFF" w:rsidRPr="00C22B75">
        <w:rPr>
          <w:rFonts w:ascii="Tahoma" w:hAnsi="Tahoma" w:cs="Tahoma"/>
          <w:color w:val="333333"/>
          <w:sz w:val="22"/>
        </w:rPr>
        <w:t>7</w:t>
      </w:r>
      <w:r w:rsidRPr="00C22B75">
        <w:rPr>
          <w:rFonts w:ascii="Tahoma" w:hAnsi="Tahoma" w:cs="Tahoma"/>
          <w:color w:val="333333"/>
          <w:sz w:val="22"/>
        </w:rPr>
        <w:t xml:space="preserve"> </w:t>
      </w:r>
      <w:r w:rsidR="001A32CA" w:rsidRPr="00C22B75">
        <w:rPr>
          <w:rFonts w:ascii="Tahoma" w:hAnsi="Tahoma" w:cs="Tahoma"/>
          <w:color w:val="333333"/>
          <w:sz w:val="22"/>
        </w:rPr>
        <w:t xml:space="preserve">we współpracy z Bankiem Żywności w Krakowie </w:t>
      </w:r>
      <w:r w:rsidR="000C010B" w:rsidRPr="00C22B75">
        <w:rPr>
          <w:rFonts w:ascii="Tahoma" w:hAnsi="Tahoma" w:cs="Tahoma"/>
          <w:color w:val="333333"/>
          <w:sz w:val="22"/>
        </w:rPr>
        <w:t xml:space="preserve"> </w:t>
      </w:r>
      <w:r w:rsidR="001A32CA" w:rsidRPr="00C22B75">
        <w:rPr>
          <w:rFonts w:ascii="Tahoma" w:hAnsi="Tahoma" w:cs="Tahoma"/>
          <w:color w:val="333333"/>
          <w:sz w:val="22"/>
        </w:rPr>
        <w:t xml:space="preserve">dla osób korzystających z pomocy żywnościowej przeprowadzono </w:t>
      </w:r>
      <w:r w:rsidR="000C010B" w:rsidRPr="00C22B75">
        <w:rPr>
          <w:rFonts w:ascii="Tahoma" w:hAnsi="Tahoma" w:cs="Tahoma"/>
          <w:color w:val="333333"/>
          <w:sz w:val="22"/>
        </w:rPr>
        <w:t>warsztat</w:t>
      </w:r>
      <w:r w:rsidR="001A32CA" w:rsidRPr="00C22B75">
        <w:rPr>
          <w:rFonts w:ascii="Tahoma" w:hAnsi="Tahoma" w:cs="Tahoma"/>
          <w:color w:val="333333"/>
          <w:sz w:val="22"/>
        </w:rPr>
        <w:t>y</w:t>
      </w:r>
      <w:r w:rsidR="000C010B" w:rsidRPr="00C22B75">
        <w:rPr>
          <w:rFonts w:ascii="Tahoma" w:hAnsi="Tahoma" w:cs="Tahoma"/>
          <w:color w:val="333333"/>
          <w:sz w:val="22"/>
        </w:rPr>
        <w:t xml:space="preserve"> </w:t>
      </w:r>
      <w:r w:rsidR="004F4D9B" w:rsidRPr="00C22B75">
        <w:rPr>
          <w:rFonts w:ascii="Tahoma" w:hAnsi="Tahoma" w:cs="Tahoma"/>
          <w:color w:val="333333"/>
          <w:sz w:val="22"/>
        </w:rPr>
        <w:t>edukacyjn</w:t>
      </w:r>
      <w:r w:rsidR="001A32CA" w:rsidRPr="00C22B75">
        <w:rPr>
          <w:rFonts w:ascii="Tahoma" w:hAnsi="Tahoma" w:cs="Tahoma"/>
          <w:color w:val="333333"/>
          <w:sz w:val="22"/>
        </w:rPr>
        <w:t>e: kulinarne, żywieniowe, ekonomiczne oraz dotyczące niemarnowania żywności.</w:t>
      </w:r>
    </w:p>
    <w:p w:rsidR="00DE6117" w:rsidRPr="00C22B75" w:rsidRDefault="00DE6117" w:rsidP="004F4D9B">
      <w:pPr>
        <w:jc w:val="both"/>
        <w:rPr>
          <w:rFonts w:ascii="Tahoma" w:hAnsi="Tahoma" w:cs="Tahoma"/>
          <w:szCs w:val="24"/>
        </w:rPr>
      </w:pPr>
      <w:bookmarkStart w:id="0" w:name="_GoBack"/>
      <w:bookmarkEnd w:id="0"/>
    </w:p>
    <w:sectPr w:rsidR="00DE6117" w:rsidRPr="00C22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73607"/>
    <w:multiLevelType w:val="hybridMultilevel"/>
    <w:tmpl w:val="B9E64AD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CDF5313"/>
    <w:multiLevelType w:val="hybridMultilevel"/>
    <w:tmpl w:val="0D04D306"/>
    <w:lvl w:ilvl="0" w:tplc="36AA7A58">
      <w:start w:val="1"/>
      <w:numFmt w:val="decimal"/>
      <w:lvlText w:val="%1."/>
      <w:lvlJc w:val="left"/>
      <w:pPr>
        <w:ind w:left="360" w:hanging="360"/>
      </w:pPr>
      <w:rPr>
        <w:rFonts w:ascii="Helvetica" w:eastAsiaTheme="minorHAnsi" w:hAnsi="Helvetica" w:cs="Helvetica"/>
        <w:b/>
        <w:sz w:val="22"/>
        <w:szCs w:val="22"/>
      </w:rPr>
    </w:lvl>
    <w:lvl w:ilvl="1" w:tplc="4B2AE8D2">
      <w:start w:val="1"/>
      <w:numFmt w:val="decimal"/>
      <w:lvlText w:val="%2)"/>
      <w:lvlJc w:val="left"/>
      <w:pPr>
        <w:ind w:left="504" w:hanging="360"/>
      </w:pPr>
      <w:rPr>
        <w:rFonts w:hint="default"/>
        <w:color w:val="000000"/>
        <w:sz w:val="22"/>
        <w:szCs w:val="22"/>
      </w:rPr>
    </w:lvl>
    <w:lvl w:ilvl="2" w:tplc="B9E05A5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55017A4">
      <w:start w:val="1"/>
      <w:numFmt w:val="decimal"/>
      <w:lvlText w:val="%4)"/>
      <w:lvlJc w:val="left"/>
      <w:pPr>
        <w:ind w:left="646" w:hanging="360"/>
      </w:pPr>
      <w:rPr>
        <w:rFonts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536204"/>
    <w:multiLevelType w:val="hybridMultilevel"/>
    <w:tmpl w:val="D868C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12"/>
    <w:rsid w:val="0003354F"/>
    <w:rsid w:val="000C010B"/>
    <w:rsid w:val="000F5112"/>
    <w:rsid w:val="001A32CA"/>
    <w:rsid w:val="002B3289"/>
    <w:rsid w:val="002D3C3C"/>
    <w:rsid w:val="004318C0"/>
    <w:rsid w:val="004A5506"/>
    <w:rsid w:val="004F4D9B"/>
    <w:rsid w:val="00592FCA"/>
    <w:rsid w:val="00644AFF"/>
    <w:rsid w:val="00655412"/>
    <w:rsid w:val="006B7E05"/>
    <w:rsid w:val="008342E3"/>
    <w:rsid w:val="008400FF"/>
    <w:rsid w:val="009D206F"/>
    <w:rsid w:val="00A0037B"/>
    <w:rsid w:val="00BD3B6F"/>
    <w:rsid w:val="00BF20A9"/>
    <w:rsid w:val="00C22B75"/>
    <w:rsid w:val="00C64B6F"/>
    <w:rsid w:val="00D730FE"/>
    <w:rsid w:val="00DC43C5"/>
    <w:rsid w:val="00DE6117"/>
    <w:rsid w:val="00EA7780"/>
    <w:rsid w:val="00EC702F"/>
    <w:rsid w:val="00F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F5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5112"/>
    <w:rPr>
      <w:b/>
      <w:bCs/>
    </w:rPr>
  </w:style>
  <w:style w:type="paragraph" w:styleId="Akapitzlist">
    <w:name w:val="List Paragraph"/>
    <w:basedOn w:val="Normalny"/>
    <w:uiPriority w:val="34"/>
    <w:qFormat/>
    <w:rsid w:val="002B3289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89123-DDCF-4CB0-A542-9664A8A61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OREW1</cp:lastModifiedBy>
  <cp:revision>3</cp:revision>
  <cp:lastPrinted>2018-07-11T07:24:00Z</cp:lastPrinted>
  <dcterms:created xsi:type="dcterms:W3CDTF">2018-08-22T07:33:00Z</dcterms:created>
  <dcterms:modified xsi:type="dcterms:W3CDTF">2018-08-22T07:39:00Z</dcterms:modified>
</cp:coreProperties>
</file>